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B" w:rsidRDefault="000B32FC" w:rsidP="000B32FC">
      <w:pPr>
        <w:pStyle w:val="berschrift1"/>
      </w:pPr>
      <w:r>
        <w:t>Titelseite</w:t>
      </w:r>
    </w:p>
    <w:p w:rsidR="000B32FC" w:rsidRDefault="000B32FC" w:rsidP="000B32FC">
      <w:pPr>
        <w:pStyle w:val="berschrift1"/>
      </w:pPr>
      <w:r>
        <w:t>Sperrvermerk</w:t>
      </w:r>
    </w:p>
    <w:p w:rsidR="000B32FC" w:rsidRDefault="000B32FC" w:rsidP="000B32FC">
      <w:pPr>
        <w:pStyle w:val="berschrift1"/>
        <w:sectPr w:rsidR="000B32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32FC" w:rsidRDefault="000B32FC" w:rsidP="000B32FC">
      <w:pPr>
        <w:pStyle w:val="berschrift1"/>
      </w:pPr>
      <w:r>
        <w:lastRenderedPageBreak/>
        <w:t>Inhaltsverzeichnis</w:t>
      </w:r>
    </w:p>
    <w:p w:rsidR="000B32FC" w:rsidRDefault="000B32FC" w:rsidP="000B32FC">
      <w:pPr>
        <w:pStyle w:val="berschrift1"/>
      </w:pPr>
      <w:r>
        <w:t>Abkürzungsverzeichnis</w:t>
      </w:r>
    </w:p>
    <w:p w:rsidR="000B32FC" w:rsidRDefault="000B32FC" w:rsidP="000B32FC">
      <w:pPr>
        <w:pStyle w:val="berschrift1"/>
      </w:pPr>
      <w:r>
        <w:t>Abbildungsverzeichnis</w:t>
      </w:r>
    </w:p>
    <w:p w:rsidR="000B32FC" w:rsidRDefault="000B32FC" w:rsidP="000B32FC">
      <w:pPr>
        <w:pStyle w:val="berschrift1"/>
      </w:pPr>
      <w:r>
        <w:t>Tabellenverzeichnis</w:t>
      </w:r>
    </w:p>
    <w:p w:rsidR="000B32FC" w:rsidRDefault="000B32FC" w:rsidP="000B32FC">
      <w:pPr>
        <w:pStyle w:val="berschrift1"/>
        <w:sectPr w:rsidR="000B32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32FC" w:rsidRDefault="000B32FC" w:rsidP="000B32FC">
      <w:pPr>
        <w:pStyle w:val="berschrift1"/>
      </w:pPr>
      <w:r>
        <w:lastRenderedPageBreak/>
        <w:t>Einleitung</w:t>
      </w:r>
    </w:p>
    <w:p w:rsidR="000B32FC" w:rsidRDefault="000B32FC" w:rsidP="000B32FC">
      <w:pPr>
        <w:pStyle w:val="berschrift1"/>
      </w:pPr>
      <w:r>
        <w:t>Grundlagen des CRM</w:t>
      </w:r>
    </w:p>
    <w:p w:rsidR="000B32FC" w:rsidRDefault="000B32FC" w:rsidP="000B32FC">
      <w:pPr>
        <w:pStyle w:val="berschrift1"/>
      </w:pPr>
      <w:r>
        <w:t>Mobiles CRM</w:t>
      </w:r>
    </w:p>
    <w:p w:rsidR="000B32FC" w:rsidRDefault="000B32FC" w:rsidP="000B32FC">
      <w:pPr>
        <w:pStyle w:val="berschrift1"/>
      </w:pPr>
      <w:r>
        <w:t>Überblick über mobiles CRM</w:t>
      </w:r>
    </w:p>
    <w:p w:rsidR="000B32FC" w:rsidRDefault="000B32FC" w:rsidP="000B32FC">
      <w:pPr>
        <w:pStyle w:val="berschrift1"/>
      </w:pPr>
      <w:r>
        <w:t>Mobile Mehrwerte</w:t>
      </w:r>
    </w:p>
    <w:p w:rsidR="000B32FC" w:rsidRDefault="000B32FC" w:rsidP="000B32FC">
      <w:pPr>
        <w:pStyle w:val="berschrift1"/>
      </w:pPr>
      <w:r>
        <w:t>Überblick</w:t>
      </w:r>
    </w:p>
    <w:p w:rsidR="000B32FC" w:rsidRDefault="000B32FC" w:rsidP="000B32FC">
      <w:pPr>
        <w:pStyle w:val="berschrift1"/>
      </w:pPr>
      <w:r>
        <w:t>Ubiquität</w:t>
      </w:r>
    </w:p>
    <w:p w:rsidR="00895FF4" w:rsidRDefault="00895FF4" w:rsidP="000B32FC">
      <w:pPr>
        <w:pStyle w:val="berschrift1"/>
      </w:pPr>
      <w:r>
        <w:t>Die Perspektiven Kunde und Außendienst</w:t>
      </w:r>
    </w:p>
    <w:p w:rsidR="00895FF4" w:rsidRDefault="00895FF4" w:rsidP="000B32FC">
      <w:pPr>
        <w:pStyle w:val="berschrift1"/>
      </w:pPr>
      <w:r>
        <w:t>Begriffsbildung des mobilen CRM</w:t>
      </w:r>
    </w:p>
    <w:p w:rsidR="00895FF4" w:rsidRDefault="00895FF4" w:rsidP="000B32FC">
      <w:pPr>
        <w:pStyle w:val="berschrift1"/>
      </w:pPr>
      <w:r>
        <w:t>Direkte Kundenansprache</w:t>
      </w:r>
    </w:p>
    <w:p w:rsidR="00895FF4" w:rsidRDefault="00895FF4" w:rsidP="000B32FC">
      <w:pPr>
        <w:pStyle w:val="berschrift1"/>
      </w:pPr>
      <w:r>
        <w:t>Mobiles CRM in Unternehmen</w:t>
      </w:r>
    </w:p>
    <w:p w:rsidR="00895FF4" w:rsidRDefault="00895FF4" w:rsidP="000B32FC">
      <w:pPr>
        <w:pStyle w:val="berschrift1"/>
      </w:pPr>
      <w:r>
        <w:t>Mobile Sicherheit</w:t>
      </w:r>
    </w:p>
    <w:p w:rsidR="00895FF4" w:rsidRDefault="00895FF4" w:rsidP="000B32FC">
      <w:pPr>
        <w:pStyle w:val="berschrift1"/>
      </w:pPr>
      <w:r>
        <w:t>Sicherheitsprobleme und Lösungskonzepte</w:t>
      </w:r>
    </w:p>
    <w:p w:rsidR="00895FF4" w:rsidRDefault="00895FF4" w:rsidP="000B32FC">
      <w:pPr>
        <w:pStyle w:val="berschrift1"/>
      </w:pPr>
      <w:r>
        <w:t>Persönlicher Schutz für Kunden und Mitarbeiter</w:t>
      </w:r>
    </w:p>
    <w:p w:rsidR="00895FF4" w:rsidRDefault="00895FF4" w:rsidP="000B32FC">
      <w:pPr>
        <w:pStyle w:val="berschrift1"/>
      </w:pPr>
      <w:r>
        <w:t>Fazit</w:t>
      </w:r>
    </w:p>
    <w:p w:rsidR="00895FF4" w:rsidRDefault="00895FF4" w:rsidP="000B32FC">
      <w:pPr>
        <w:pStyle w:val="berschrift1"/>
      </w:pPr>
      <w:r>
        <w:t>Anhang A – Fragebogen</w:t>
      </w:r>
    </w:p>
    <w:p w:rsidR="00895FF4" w:rsidRDefault="00895FF4" w:rsidP="000B32FC">
      <w:pPr>
        <w:pStyle w:val="berschrift1"/>
      </w:pPr>
      <w:r>
        <w:lastRenderedPageBreak/>
        <w:t>Anhang B – EU-Richtlinie</w:t>
      </w:r>
      <w:bookmarkStart w:id="0" w:name="_GoBack"/>
      <w:bookmarkEnd w:id="0"/>
    </w:p>
    <w:p w:rsidR="000B32FC" w:rsidRDefault="000B32FC" w:rsidP="000B32FC">
      <w:pPr>
        <w:pStyle w:val="berschrift1"/>
      </w:pPr>
      <w:r>
        <w:t>Literaturverzeichnis</w:t>
      </w:r>
    </w:p>
    <w:p w:rsidR="000B32FC" w:rsidRDefault="000B32FC" w:rsidP="000B32FC">
      <w:pPr>
        <w:pStyle w:val="berschrift1"/>
        <w:sectPr w:rsidR="000B32F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B32FC" w:rsidRDefault="000B32FC" w:rsidP="000B32FC">
      <w:pPr>
        <w:pStyle w:val="berschrift1"/>
      </w:pPr>
      <w:r>
        <w:lastRenderedPageBreak/>
        <w:t>Ehrenwörtliche Erklärung</w:t>
      </w:r>
    </w:p>
    <w:sectPr w:rsidR="000B32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C"/>
    <w:rsid w:val="000B32FC"/>
    <w:rsid w:val="00583EEB"/>
    <w:rsid w:val="008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3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3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B3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B3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</dc:creator>
  <cp:lastModifiedBy>Hemme</cp:lastModifiedBy>
  <cp:revision>1</cp:revision>
  <dcterms:created xsi:type="dcterms:W3CDTF">2017-02-28T11:34:00Z</dcterms:created>
  <dcterms:modified xsi:type="dcterms:W3CDTF">2017-02-28T11:51:00Z</dcterms:modified>
</cp:coreProperties>
</file>